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5CD" w:rsidRDefault="009315CD">
      <w:pPr>
        <w:rPr>
          <w:b/>
        </w:rPr>
      </w:pPr>
    </w:p>
    <w:p w:rsidR="000E45A3" w:rsidRPr="00B314D1" w:rsidRDefault="000E45A3">
      <w:pPr>
        <w:rPr>
          <w:rFonts w:ascii="Verdana" w:hAnsi="Verdana"/>
          <w:b/>
          <w:sz w:val="20"/>
          <w:szCs w:val="20"/>
        </w:rPr>
      </w:pPr>
      <w:r w:rsidRPr="00B314D1">
        <w:rPr>
          <w:rFonts w:ascii="Verdana" w:hAnsi="Verdana"/>
          <w:b/>
          <w:sz w:val="20"/>
          <w:szCs w:val="20"/>
        </w:rPr>
        <w:t>Der Offene Ganztag der Moltkeschule</w:t>
      </w:r>
    </w:p>
    <w:p w:rsidR="00B314D1" w:rsidRDefault="000E45A3">
      <w:pPr>
        <w:rPr>
          <w:rFonts w:ascii="Verdana" w:hAnsi="Verdana"/>
          <w:sz w:val="20"/>
          <w:szCs w:val="20"/>
        </w:rPr>
      </w:pPr>
      <w:r w:rsidRPr="00B314D1">
        <w:rPr>
          <w:rFonts w:ascii="Verdana" w:hAnsi="Verdana"/>
          <w:sz w:val="20"/>
          <w:szCs w:val="20"/>
        </w:rPr>
        <w:t>Der Offene Ganztag der Moltkeschule wird in Kooperation der Stadt Dinslaken und dem   Internationalen Bund</w:t>
      </w:r>
      <w:r w:rsidR="00A25164">
        <w:rPr>
          <w:rFonts w:ascii="Verdana" w:hAnsi="Verdana"/>
          <w:sz w:val="20"/>
          <w:szCs w:val="20"/>
        </w:rPr>
        <w:t xml:space="preserve">, IB </w:t>
      </w:r>
      <w:r w:rsidRPr="00B314D1">
        <w:rPr>
          <w:rFonts w:ascii="Verdana" w:hAnsi="Verdana"/>
          <w:sz w:val="20"/>
          <w:szCs w:val="20"/>
        </w:rPr>
        <w:t>West gGmbH</w:t>
      </w:r>
      <w:r w:rsidR="00941F56" w:rsidRPr="00B314D1">
        <w:rPr>
          <w:rFonts w:ascii="Verdana" w:hAnsi="Verdana"/>
          <w:sz w:val="20"/>
          <w:szCs w:val="20"/>
        </w:rPr>
        <w:t xml:space="preserve">, </w:t>
      </w:r>
      <w:r w:rsidRPr="00B314D1">
        <w:rPr>
          <w:rFonts w:ascii="Verdana" w:hAnsi="Verdana"/>
          <w:sz w:val="20"/>
          <w:szCs w:val="20"/>
        </w:rPr>
        <w:t>Träger für Bildung und Soziale Dienste</w:t>
      </w:r>
      <w:r w:rsidR="00941F56" w:rsidRPr="00B314D1">
        <w:rPr>
          <w:rFonts w:ascii="Verdana" w:hAnsi="Verdana"/>
          <w:sz w:val="20"/>
          <w:szCs w:val="20"/>
        </w:rPr>
        <w:t>,</w:t>
      </w:r>
      <w:r w:rsidRPr="00B314D1">
        <w:rPr>
          <w:rFonts w:ascii="Verdana" w:hAnsi="Verdana"/>
          <w:sz w:val="20"/>
          <w:szCs w:val="20"/>
        </w:rPr>
        <w:t xml:space="preserve">  geführt. </w:t>
      </w:r>
      <w:r w:rsidR="003977FA" w:rsidRPr="00B314D1">
        <w:rPr>
          <w:rFonts w:ascii="Verdana" w:hAnsi="Verdana"/>
          <w:sz w:val="20"/>
          <w:szCs w:val="20"/>
        </w:rPr>
        <w:t>Mit dem Runderlass des Ministeriums für Schule, J</w:t>
      </w:r>
      <w:r w:rsidR="00941F56" w:rsidRPr="00B314D1">
        <w:rPr>
          <w:rFonts w:ascii="Verdana" w:hAnsi="Verdana"/>
          <w:sz w:val="20"/>
          <w:szCs w:val="20"/>
        </w:rPr>
        <w:t xml:space="preserve">ugend </w:t>
      </w:r>
      <w:r w:rsidR="003977FA" w:rsidRPr="00B314D1">
        <w:rPr>
          <w:rFonts w:ascii="Verdana" w:hAnsi="Verdana"/>
          <w:sz w:val="20"/>
          <w:szCs w:val="20"/>
        </w:rPr>
        <w:t>und Kinder des Landes Nordrhein</w:t>
      </w:r>
      <w:r w:rsidR="00A25164">
        <w:rPr>
          <w:rFonts w:ascii="Verdana" w:hAnsi="Verdana"/>
          <w:sz w:val="20"/>
          <w:szCs w:val="20"/>
        </w:rPr>
        <w:t xml:space="preserve"> – Westfalen vom 12.02.2003 wurde </w:t>
      </w:r>
      <w:r w:rsidR="003977FA" w:rsidRPr="00B314D1">
        <w:rPr>
          <w:rFonts w:ascii="Verdana" w:hAnsi="Verdana"/>
          <w:sz w:val="20"/>
          <w:szCs w:val="20"/>
        </w:rPr>
        <w:t>die Einführung der Gan</w:t>
      </w:r>
      <w:r w:rsidR="00941F56" w:rsidRPr="00B314D1">
        <w:rPr>
          <w:rFonts w:ascii="Verdana" w:hAnsi="Verdana"/>
          <w:sz w:val="20"/>
          <w:szCs w:val="20"/>
        </w:rPr>
        <w:t xml:space="preserve">ztagsbetreuung für Grundschüler </w:t>
      </w:r>
      <w:r w:rsidR="003977FA" w:rsidRPr="00B314D1">
        <w:rPr>
          <w:rFonts w:ascii="Verdana" w:hAnsi="Verdana"/>
          <w:sz w:val="20"/>
          <w:szCs w:val="20"/>
        </w:rPr>
        <w:t>in gleichberechtigter Partnerschaft zwischen den Professionen der Schule und Jugendhilfe beschlossen.</w:t>
      </w:r>
      <w:r w:rsidR="004E0D00" w:rsidRPr="00B314D1">
        <w:rPr>
          <w:rFonts w:ascii="Verdana" w:hAnsi="Verdana"/>
          <w:sz w:val="20"/>
          <w:szCs w:val="20"/>
        </w:rPr>
        <w:t xml:space="preserve"> Die Konzeptionen werden im Rahmen der Qualitätsprüfun</w:t>
      </w:r>
      <w:r w:rsidR="00AB3473" w:rsidRPr="00B314D1">
        <w:rPr>
          <w:rFonts w:ascii="Verdana" w:hAnsi="Verdana"/>
          <w:sz w:val="20"/>
          <w:szCs w:val="20"/>
        </w:rPr>
        <w:t xml:space="preserve">gen kontinuierlich geprüft und </w:t>
      </w:r>
      <w:r w:rsidR="004E0D00" w:rsidRPr="00B314D1">
        <w:rPr>
          <w:rFonts w:ascii="Verdana" w:hAnsi="Verdana"/>
          <w:sz w:val="20"/>
          <w:szCs w:val="20"/>
        </w:rPr>
        <w:t>die aktuellen Bedingungen angepasst und fortgeschrieben.</w:t>
      </w:r>
      <w:r w:rsidR="00AB3473" w:rsidRPr="00B314D1">
        <w:rPr>
          <w:rFonts w:ascii="Verdana" w:hAnsi="Verdana"/>
          <w:sz w:val="20"/>
          <w:szCs w:val="20"/>
        </w:rPr>
        <w:t xml:space="preserve"> </w:t>
      </w:r>
      <w:r w:rsidR="00B314D1" w:rsidRPr="00B314D1">
        <w:rPr>
          <w:rFonts w:ascii="Verdana" w:hAnsi="Verdana" w:cs="Arial"/>
          <w:sz w:val="20"/>
          <w:szCs w:val="20"/>
        </w:rPr>
        <w:t>In der Umsetzung stehen wir in engem Austausch mit der jeweiligen Schulleitung, um unsere Rahmenkonzeption an das Konzept der Schule anzupassen und weiter zu entwickeln.</w:t>
      </w:r>
    </w:p>
    <w:p w:rsidR="004E0D00" w:rsidRPr="00B314D1" w:rsidRDefault="00AB3473">
      <w:pPr>
        <w:rPr>
          <w:rFonts w:ascii="Verdana" w:hAnsi="Verdana"/>
          <w:sz w:val="20"/>
          <w:szCs w:val="20"/>
        </w:rPr>
      </w:pPr>
      <w:r w:rsidRPr="00B314D1">
        <w:rPr>
          <w:rFonts w:ascii="Verdana" w:hAnsi="Verdana"/>
          <w:sz w:val="20"/>
          <w:szCs w:val="20"/>
        </w:rPr>
        <w:t>D</w:t>
      </w:r>
      <w:r w:rsidR="009315CD" w:rsidRPr="00B314D1">
        <w:rPr>
          <w:rFonts w:ascii="Verdana" w:hAnsi="Verdana"/>
          <w:sz w:val="20"/>
          <w:szCs w:val="20"/>
        </w:rPr>
        <w:t>er Elternbeitrag wird gemäß der</w:t>
      </w:r>
      <w:r w:rsidR="00190F04" w:rsidRPr="00B314D1">
        <w:rPr>
          <w:rFonts w:ascii="Verdana" w:hAnsi="Verdana"/>
          <w:sz w:val="20"/>
          <w:szCs w:val="20"/>
        </w:rPr>
        <w:t xml:space="preserve"> Entgelt</w:t>
      </w:r>
      <w:r w:rsidRPr="00B314D1">
        <w:rPr>
          <w:rFonts w:ascii="Verdana" w:hAnsi="Verdana"/>
          <w:sz w:val="20"/>
          <w:szCs w:val="20"/>
        </w:rPr>
        <w:t>ordn</w:t>
      </w:r>
      <w:r w:rsidR="00190F04" w:rsidRPr="00B314D1">
        <w:rPr>
          <w:rFonts w:ascii="Verdana" w:hAnsi="Verdana"/>
          <w:sz w:val="20"/>
          <w:szCs w:val="20"/>
        </w:rPr>
        <w:t>ung der Stadt Dinslaken erhoben</w:t>
      </w:r>
      <w:r w:rsidRPr="00B314D1">
        <w:rPr>
          <w:rFonts w:ascii="Verdana" w:hAnsi="Verdana"/>
          <w:sz w:val="20"/>
          <w:szCs w:val="20"/>
        </w:rPr>
        <w:t xml:space="preserve">. </w:t>
      </w:r>
    </w:p>
    <w:p w:rsidR="00941F56" w:rsidRPr="00B314D1" w:rsidRDefault="00A25164">
      <w:pPr>
        <w:rPr>
          <w:rFonts w:ascii="Verdana" w:hAnsi="Verdana"/>
          <w:b/>
          <w:sz w:val="20"/>
          <w:szCs w:val="20"/>
        </w:rPr>
      </w:pPr>
      <w:r>
        <w:rPr>
          <w:rFonts w:ascii="Verdana" w:hAnsi="Verdana"/>
          <w:b/>
          <w:sz w:val="20"/>
          <w:szCs w:val="20"/>
        </w:rPr>
        <w:t>Zielgruppe</w:t>
      </w:r>
    </w:p>
    <w:p w:rsidR="004D20AE" w:rsidRPr="00B314D1" w:rsidRDefault="00941F56">
      <w:pPr>
        <w:rPr>
          <w:rFonts w:ascii="Verdana" w:hAnsi="Verdana"/>
          <w:sz w:val="20"/>
          <w:szCs w:val="20"/>
        </w:rPr>
      </w:pPr>
      <w:r w:rsidRPr="00B314D1">
        <w:rPr>
          <w:rFonts w:ascii="Verdana" w:hAnsi="Verdana"/>
          <w:sz w:val="20"/>
          <w:szCs w:val="20"/>
        </w:rPr>
        <w:t xml:space="preserve">Zielgruppe sind </w:t>
      </w:r>
      <w:r w:rsidR="00934ACE" w:rsidRPr="00B314D1">
        <w:rPr>
          <w:rFonts w:ascii="Verdana" w:hAnsi="Verdana"/>
          <w:sz w:val="20"/>
          <w:szCs w:val="20"/>
        </w:rPr>
        <w:t xml:space="preserve"> alle Kinder vom 1. </w:t>
      </w:r>
      <w:r w:rsidR="004E0D00" w:rsidRPr="00B314D1">
        <w:rPr>
          <w:rFonts w:ascii="Verdana" w:hAnsi="Verdana"/>
          <w:sz w:val="20"/>
          <w:szCs w:val="20"/>
        </w:rPr>
        <w:t>bis zur 4. Klasse an der jeweiligen Grund</w:t>
      </w:r>
      <w:r w:rsidRPr="00B314D1">
        <w:rPr>
          <w:rFonts w:ascii="Verdana" w:hAnsi="Verdana"/>
          <w:sz w:val="20"/>
          <w:szCs w:val="20"/>
        </w:rPr>
        <w:t>schule</w:t>
      </w:r>
      <w:r w:rsidR="004E0D00" w:rsidRPr="00B314D1">
        <w:rPr>
          <w:rFonts w:ascii="Verdana" w:hAnsi="Verdana"/>
          <w:sz w:val="20"/>
          <w:szCs w:val="20"/>
        </w:rPr>
        <w:t>,</w:t>
      </w:r>
      <w:r w:rsidRPr="00B314D1">
        <w:rPr>
          <w:rFonts w:ascii="Verdana" w:hAnsi="Verdana"/>
          <w:sz w:val="20"/>
          <w:szCs w:val="20"/>
        </w:rPr>
        <w:t xml:space="preserve"> </w:t>
      </w:r>
      <w:r w:rsidR="004E0D00" w:rsidRPr="00B314D1">
        <w:rPr>
          <w:rFonts w:ascii="Verdana" w:hAnsi="Verdana"/>
          <w:sz w:val="20"/>
          <w:szCs w:val="20"/>
        </w:rPr>
        <w:t>die einen Betreuungsbedarf über den normalen Unterrichtrahmen h</w:t>
      </w:r>
      <w:r w:rsidRPr="00B314D1">
        <w:rPr>
          <w:rFonts w:ascii="Verdana" w:hAnsi="Verdana"/>
          <w:sz w:val="20"/>
          <w:szCs w:val="20"/>
        </w:rPr>
        <w:t>inaus benötigen. Kinder mit Migrationshintergrund erleben eine gute Unterstützung bei der Integration</w:t>
      </w:r>
      <w:r w:rsidR="00934ACE" w:rsidRPr="00B314D1">
        <w:rPr>
          <w:rFonts w:ascii="Verdana" w:hAnsi="Verdana"/>
          <w:sz w:val="20"/>
          <w:szCs w:val="20"/>
        </w:rPr>
        <w:t xml:space="preserve"> sowohl im Schulalltag  als auch der</w:t>
      </w:r>
      <w:r w:rsidRPr="00B314D1">
        <w:rPr>
          <w:rFonts w:ascii="Verdana" w:hAnsi="Verdana"/>
          <w:sz w:val="20"/>
          <w:szCs w:val="20"/>
        </w:rPr>
        <w:t xml:space="preserve"> außerschulischen Gemeinschaft.</w:t>
      </w:r>
      <w:r w:rsidR="004D20AE" w:rsidRPr="00B314D1">
        <w:rPr>
          <w:rFonts w:ascii="Verdana" w:hAnsi="Verdana"/>
          <w:sz w:val="20"/>
          <w:szCs w:val="20"/>
        </w:rPr>
        <w:t xml:space="preserve"> Den Familien soll auf diese Weise eine be</w:t>
      </w:r>
      <w:r w:rsidRPr="00B314D1">
        <w:rPr>
          <w:rFonts w:ascii="Verdana" w:hAnsi="Verdana"/>
          <w:sz w:val="20"/>
          <w:szCs w:val="20"/>
        </w:rPr>
        <w:t>ssere Vereinbarkeit von Familie</w:t>
      </w:r>
      <w:r w:rsidR="004D20AE" w:rsidRPr="00B314D1">
        <w:rPr>
          <w:rFonts w:ascii="Verdana" w:hAnsi="Verdana"/>
          <w:sz w:val="20"/>
          <w:szCs w:val="20"/>
        </w:rPr>
        <w:t xml:space="preserve"> und Beruf </w:t>
      </w:r>
      <w:r w:rsidR="00B314D1" w:rsidRPr="00B314D1">
        <w:rPr>
          <w:rFonts w:ascii="Verdana" w:hAnsi="Verdana"/>
          <w:sz w:val="20"/>
          <w:szCs w:val="20"/>
        </w:rPr>
        <w:t xml:space="preserve">und der Chancengleichheit </w:t>
      </w:r>
      <w:r w:rsidR="004D20AE" w:rsidRPr="00B314D1">
        <w:rPr>
          <w:rFonts w:ascii="Verdana" w:hAnsi="Verdana"/>
          <w:sz w:val="20"/>
          <w:szCs w:val="20"/>
        </w:rPr>
        <w:t>ermöglicht werden.</w:t>
      </w:r>
    </w:p>
    <w:p w:rsidR="004D20AE" w:rsidRPr="00B314D1" w:rsidRDefault="00B314D1" w:rsidP="00B314D1">
      <w:pPr>
        <w:jc w:val="both"/>
        <w:rPr>
          <w:rFonts w:ascii="Verdana" w:hAnsi="Verdana" w:cs="Arial"/>
          <w:sz w:val="20"/>
          <w:szCs w:val="20"/>
        </w:rPr>
      </w:pPr>
      <w:r w:rsidRPr="00B314D1">
        <w:rPr>
          <w:rFonts w:ascii="Verdana" w:hAnsi="Verdana" w:cs="Arial"/>
          <w:sz w:val="20"/>
          <w:szCs w:val="20"/>
        </w:rPr>
        <w:t>Die Altersmischung bedarf sozialpädagogischer Erziehungs-, Bildungs- und Betreuungsangebote, die sich in besonderer Weise an den alterstypischen, emotionalen und sozialen Bedürfnissen der Kinder orientieren.</w:t>
      </w:r>
    </w:p>
    <w:p w:rsidR="004D20AE" w:rsidRPr="00B314D1" w:rsidRDefault="004D20AE">
      <w:pPr>
        <w:rPr>
          <w:rFonts w:ascii="Verdana" w:hAnsi="Verdana"/>
          <w:sz w:val="20"/>
          <w:szCs w:val="20"/>
        </w:rPr>
      </w:pPr>
      <w:r w:rsidRPr="00B314D1">
        <w:rPr>
          <w:rFonts w:ascii="Verdana" w:hAnsi="Verdana"/>
          <w:sz w:val="20"/>
          <w:szCs w:val="20"/>
        </w:rPr>
        <w:t xml:space="preserve">Mit dem Abschluss eines Betreuungsvertrages  ist die Teilnahme an der Offenen Ganztagsschule geregelt und gilt </w:t>
      </w:r>
      <w:r w:rsidR="00941F56" w:rsidRPr="00B314D1">
        <w:rPr>
          <w:rFonts w:ascii="Verdana" w:hAnsi="Verdana"/>
          <w:sz w:val="20"/>
          <w:szCs w:val="20"/>
        </w:rPr>
        <w:t xml:space="preserve">verbindlich </w:t>
      </w:r>
      <w:r w:rsidRPr="00B314D1">
        <w:rPr>
          <w:rFonts w:ascii="Verdana" w:hAnsi="Verdana"/>
          <w:sz w:val="20"/>
          <w:szCs w:val="20"/>
        </w:rPr>
        <w:t xml:space="preserve">für ein Schuljahr. </w:t>
      </w:r>
    </w:p>
    <w:p w:rsidR="00941F56" w:rsidRPr="00B314D1" w:rsidRDefault="00A25164">
      <w:pPr>
        <w:rPr>
          <w:rFonts w:ascii="Verdana" w:hAnsi="Verdana"/>
          <w:b/>
          <w:sz w:val="20"/>
          <w:szCs w:val="20"/>
        </w:rPr>
      </w:pPr>
      <w:r>
        <w:rPr>
          <w:rFonts w:ascii="Verdana" w:hAnsi="Verdana"/>
          <w:b/>
          <w:sz w:val="20"/>
          <w:szCs w:val="20"/>
        </w:rPr>
        <w:t>Die Öffnungszeiten</w:t>
      </w:r>
    </w:p>
    <w:p w:rsidR="00941F56" w:rsidRDefault="00941F56">
      <w:pPr>
        <w:rPr>
          <w:rFonts w:ascii="Verdana" w:hAnsi="Verdana"/>
          <w:sz w:val="20"/>
          <w:szCs w:val="20"/>
        </w:rPr>
      </w:pPr>
      <w:r w:rsidRPr="00B314D1">
        <w:rPr>
          <w:rFonts w:ascii="Verdana" w:hAnsi="Verdana"/>
          <w:sz w:val="20"/>
          <w:szCs w:val="20"/>
        </w:rPr>
        <w:t>Der Zeitrahmen des Offen</w:t>
      </w:r>
      <w:r w:rsidR="00190F04" w:rsidRPr="00B314D1">
        <w:rPr>
          <w:rFonts w:ascii="Verdana" w:hAnsi="Verdana"/>
          <w:sz w:val="20"/>
          <w:szCs w:val="20"/>
        </w:rPr>
        <w:t xml:space="preserve">en Ganztages erstreckt sich Montag bis Freitag  ab </w:t>
      </w:r>
      <w:r w:rsidRPr="00B314D1">
        <w:rPr>
          <w:rFonts w:ascii="Verdana" w:hAnsi="Verdana"/>
          <w:sz w:val="20"/>
          <w:szCs w:val="20"/>
        </w:rPr>
        <w:t>7:00</w:t>
      </w:r>
      <w:r w:rsidR="00AF0837" w:rsidRPr="00B314D1">
        <w:rPr>
          <w:rFonts w:ascii="Verdana" w:hAnsi="Verdana"/>
          <w:sz w:val="20"/>
          <w:szCs w:val="20"/>
        </w:rPr>
        <w:t xml:space="preserve"> Uhr</w:t>
      </w:r>
      <w:r w:rsidRPr="00B314D1">
        <w:rPr>
          <w:rFonts w:ascii="Verdana" w:hAnsi="Verdana"/>
          <w:sz w:val="20"/>
          <w:szCs w:val="20"/>
        </w:rPr>
        <w:t xml:space="preserve">, mit der Betreuung vor dem Unterricht, </w:t>
      </w:r>
      <w:r w:rsidR="00934ACE" w:rsidRPr="00B314D1">
        <w:rPr>
          <w:rFonts w:ascii="Verdana" w:hAnsi="Verdana"/>
          <w:sz w:val="20"/>
          <w:szCs w:val="20"/>
        </w:rPr>
        <w:t xml:space="preserve">jedoch  in der Regel von 8:00 bis </w:t>
      </w:r>
      <w:r w:rsidRPr="00B314D1">
        <w:rPr>
          <w:rFonts w:ascii="Verdana" w:hAnsi="Verdana"/>
          <w:sz w:val="20"/>
          <w:szCs w:val="20"/>
        </w:rPr>
        <w:t>16:00 Uhr,  mindestens aber bis 15:00 Uhr. Bei entsprechendem Bedarf ist eine Ausweitung bis 17:00</w:t>
      </w:r>
      <w:r w:rsidR="00AF0837" w:rsidRPr="00B314D1">
        <w:rPr>
          <w:rFonts w:ascii="Verdana" w:hAnsi="Verdana"/>
          <w:sz w:val="20"/>
          <w:szCs w:val="20"/>
        </w:rPr>
        <w:t xml:space="preserve"> </w:t>
      </w:r>
      <w:r w:rsidRPr="00B314D1">
        <w:rPr>
          <w:rFonts w:ascii="Verdana" w:hAnsi="Verdana"/>
          <w:sz w:val="20"/>
          <w:szCs w:val="20"/>
        </w:rPr>
        <w:t>Uhr möglich.</w:t>
      </w:r>
    </w:p>
    <w:p w:rsidR="00920AD1" w:rsidRPr="00920AD1" w:rsidRDefault="00920AD1" w:rsidP="00920AD1">
      <w:pPr>
        <w:pStyle w:val="Fuzeile"/>
        <w:tabs>
          <w:tab w:val="clear" w:pos="4536"/>
          <w:tab w:val="clear" w:pos="9072"/>
        </w:tabs>
        <w:spacing w:line="276" w:lineRule="auto"/>
        <w:jc w:val="both"/>
        <w:rPr>
          <w:rFonts w:ascii="Verdana" w:hAnsi="Verdana" w:cs="Arial"/>
          <w:b/>
          <w:sz w:val="20"/>
          <w:szCs w:val="20"/>
        </w:rPr>
      </w:pPr>
      <w:r w:rsidRPr="00920AD1">
        <w:rPr>
          <w:rFonts w:ascii="Verdana" w:hAnsi="Verdana" w:cs="Arial"/>
          <w:b/>
          <w:sz w:val="20"/>
          <w:szCs w:val="20"/>
        </w:rPr>
        <w:t>Ferienbetreuung</w:t>
      </w:r>
    </w:p>
    <w:p w:rsidR="00920AD1" w:rsidRPr="00920AD1" w:rsidRDefault="00920AD1" w:rsidP="00920AD1">
      <w:pPr>
        <w:jc w:val="both"/>
        <w:rPr>
          <w:rFonts w:ascii="Verdana" w:hAnsi="Verdana" w:cs="Arial"/>
          <w:sz w:val="20"/>
          <w:szCs w:val="20"/>
        </w:rPr>
      </w:pPr>
      <w:r w:rsidRPr="00920AD1">
        <w:rPr>
          <w:rFonts w:ascii="Verdana" w:hAnsi="Verdana" w:cs="Arial"/>
          <w:sz w:val="20"/>
          <w:szCs w:val="20"/>
        </w:rPr>
        <w:t xml:space="preserve">Die Offene Ganztagsbetreuung bietet auch in den Ferien eine Betreuung mit speziellen Angeboten, Projekten und Ausflügen an. Je nach Vorgabe der einzelnen Kommunen und Schulträger sind Schließungszeiten in den Ferien mit den Eltern kommuniziert. Die Ferienganztagsbetreuung planen wir mit besonderen Aktionen und Ausflügen, so dass die Kinder in ihrer Ferienzeit außergewöhnliche Erlebnisse machen können. </w:t>
      </w:r>
    </w:p>
    <w:p w:rsidR="00920AD1" w:rsidRPr="00920AD1" w:rsidRDefault="00920AD1" w:rsidP="00920AD1">
      <w:pPr>
        <w:jc w:val="both"/>
        <w:rPr>
          <w:rFonts w:ascii="Verdana" w:hAnsi="Verdana" w:cs="Arial"/>
          <w:sz w:val="20"/>
          <w:szCs w:val="20"/>
        </w:rPr>
      </w:pPr>
      <w:r w:rsidRPr="00920AD1">
        <w:rPr>
          <w:rFonts w:ascii="Verdana" w:hAnsi="Verdana" w:cs="Arial"/>
          <w:sz w:val="20"/>
          <w:szCs w:val="20"/>
        </w:rPr>
        <w:t>In der Vergangenheit konnten wir beispielsweise Ausflüge zur Feuerwehr, zum lokalen Radiosender, Pfadfindern, Museen oder Theater (</w:t>
      </w:r>
      <w:proofErr w:type="spellStart"/>
      <w:r w:rsidRPr="00920AD1">
        <w:rPr>
          <w:rFonts w:ascii="Verdana" w:hAnsi="Verdana" w:cs="Arial"/>
          <w:sz w:val="20"/>
          <w:szCs w:val="20"/>
        </w:rPr>
        <w:t>Backstageführung</w:t>
      </w:r>
      <w:proofErr w:type="spellEnd"/>
      <w:r w:rsidRPr="00920AD1">
        <w:rPr>
          <w:rFonts w:ascii="Verdana" w:hAnsi="Verdana" w:cs="Arial"/>
          <w:sz w:val="20"/>
          <w:szCs w:val="20"/>
        </w:rPr>
        <w:t>), Bauernhof oder Spielplatz anbieten.</w:t>
      </w:r>
    </w:p>
    <w:p w:rsidR="00920AD1" w:rsidRDefault="00920AD1" w:rsidP="00920AD1">
      <w:pPr>
        <w:jc w:val="both"/>
        <w:rPr>
          <w:rFonts w:ascii="Arial" w:hAnsi="Arial" w:cs="Arial"/>
        </w:rPr>
      </w:pPr>
    </w:p>
    <w:p w:rsidR="00920AD1" w:rsidRDefault="00920AD1">
      <w:pPr>
        <w:rPr>
          <w:rFonts w:ascii="Verdana" w:hAnsi="Verdana"/>
          <w:sz w:val="20"/>
          <w:szCs w:val="20"/>
        </w:rPr>
      </w:pPr>
    </w:p>
    <w:p w:rsidR="00A25164" w:rsidRPr="0043146F" w:rsidRDefault="00A25164" w:rsidP="00A25164">
      <w:pPr>
        <w:jc w:val="both"/>
        <w:rPr>
          <w:rFonts w:ascii="Verdana" w:hAnsi="Verdana" w:cs="Arial"/>
          <w:sz w:val="20"/>
          <w:szCs w:val="20"/>
        </w:rPr>
      </w:pPr>
      <w:r w:rsidRPr="0043146F">
        <w:rPr>
          <w:rFonts w:ascii="Verdana" w:hAnsi="Verdana" w:cs="Arial"/>
          <w:b/>
          <w:sz w:val="20"/>
          <w:szCs w:val="20"/>
        </w:rPr>
        <w:lastRenderedPageBreak/>
        <w:t>Kooperationspartner</w:t>
      </w:r>
    </w:p>
    <w:p w:rsidR="00A25164" w:rsidRPr="0043146F" w:rsidRDefault="00A25164" w:rsidP="00A25164">
      <w:pPr>
        <w:jc w:val="both"/>
        <w:rPr>
          <w:rFonts w:ascii="Verdana" w:hAnsi="Verdana" w:cs="Arial"/>
          <w:sz w:val="20"/>
          <w:szCs w:val="20"/>
        </w:rPr>
      </w:pPr>
      <w:r w:rsidRPr="0043146F">
        <w:rPr>
          <w:rFonts w:ascii="Verdana" w:hAnsi="Verdana" w:cs="Arial"/>
          <w:sz w:val="20"/>
          <w:szCs w:val="20"/>
        </w:rPr>
        <w:t>Für eine facettenreiche Gestaltung unserer pädagogischen Arbeit und Angebote nehmen wir auch gerne die Kompetenzen und Ressourcen lokaler Kooperationspartner wahr und sorgen damit für eine lebendige Entwicklung der Angebote. Nachfolgend eine Auswahl unserer aktuellen Kooperationspartner:</w:t>
      </w:r>
    </w:p>
    <w:p w:rsidR="00A25164" w:rsidRPr="0043146F" w:rsidRDefault="00A25164" w:rsidP="00A25164">
      <w:pPr>
        <w:pStyle w:val="Listenabsatz"/>
        <w:numPr>
          <w:ilvl w:val="0"/>
          <w:numId w:val="1"/>
        </w:numPr>
        <w:jc w:val="both"/>
        <w:rPr>
          <w:rFonts w:ascii="Verdana" w:hAnsi="Verdana" w:cs="Arial"/>
          <w:sz w:val="20"/>
          <w:szCs w:val="20"/>
        </w:rPr>
      </w:pPr>
      <w:r w:rsidRPr="0043146F">
        <w:rPr>
          <w:rFonts w:ascii="Verdana" w:hAnsi="Verdana" w:cs="Arial"/>
          <w:sz w:val="20"/>
          <w:szCs w:val="20"/>
        </w:rPr>
        <w:t xml:space="preserve">Stadtsportbund </w:t>
      </w:r>
    </w:p>
    <w:p w:rsidR="00A25164" w:rsidRPr="0043146F" w:rsidRDefault="00A25164" w:rsidP="00A25164">
      <w:pPr>
        <w:pStyle w:val="Listenabsatz"/>
        <w:numPr>
          <w:ilvl w:val="0"/>
          <w:numId w:val="1"/>
        </w:numPr>
        <w:jc w:val="both"/>
        <w:rPr>
          <w:rFonts w:ascii="Verdana" w:hAnsi="Verdana" w:cs="Arial"/>
          <w:sz w:val="20"/>
          <w:szCs w:val="20"/>
        </w:rPr>
      </w:pPr>
      <w:r w:rsidRPr="0043146F">
        <w:rPr>
          <w:rFonts w:ascii="Verdana" w:hAnsi="Verdana" w:cs="Arial"/>
          <w:sz w:val="20"/>
          <w:szCs w:val="20"/>
        </w:rPr>
        <w:t>Sportvereine</w:t>
      </w:r>
    </w:p>
    <w:p w:rsidR="00A25164" w:rsidRPr="0043146F" w:rsidRDefault="00A25164" w:rsidP="00A25164">
      <w:pPr>
        <w:pStyle w:val="Listenabsatz"/>
        <w:numPr>
          <w:ilvl w:val="0"/>
          <w:numId w:val="1"/>
        </w:numPr>
        <w:jc w:val="both"/>
        <w:rPr>
          <w:rFonts w:ascii="Verdana" w:hAnsi="Verdana" w:cs="Arial"/>
          <w:sz w:val="20"/>
          <w:szCs w:val="20"/>
        </w:rPr>
      </w:pPr>
      <w:r w:rsidRPr="0043146F">
        <w:rPr>
          <w:rFonts w:ascii="Verdana" w:hAnsi="Verdana" w:cs="Arial"/>
          <w:sz w:val="20"/>
          <w:szCs w:val="20"/>
        </w:rPr>
        <w:t>Ehrenamtlich Tätige</w:t>
      </w:r>
    </w:p>
    <w:p w:rsidR="00A25164" w:rsidRPr="00920AD1" w:rsidRDefault="00A25164" w:rsidP="00A25164">
      <w:pPr>
        <w:jc w:val="both"/>
        <w:rPr>
          <w:rFonts w:ascii="Verdana" w:hAnsi="Verdana" w:cs="Arial"/>
          <w:b/>
          <w:sz w:val="20"/>
          <w:szCs w:val="20"/>
        </w:rPr>
      </w:pPr>
      <w:r w:rsidRPr="00920AD1">
        <w:rPr>
          <w:rFonts w:ascii="Verdana" w:hAnsi="Verdana" w:cs="Arial"/>
          <w:b/>
          <w:sz w:val="20"/>
          <w:szCs w:val="20"/>
        </w:rPr>
        <w:t>Integration</w:t>
      </w:r>
    </w:p>
    <w:p w:rsidR="00A25164" w:rsidRPr="00EF382D" w:rsidRDefault="00A25164" w:rsidP="00EF382D">
      <w:pPr>
        <w:jc w:val="both"/>
        <w:rPr>
          <w:rFonts w:ascii="Verdana" w:hAnsi="Verdana" w:cs="Arial"/>
          <w:b/>
          <w:sz w:val="20"/>
          <w:szCs w:val="20"/>
        </w:rPr>
      </w:pPr>
      <w:r w:rsidRPr="00920AD1">
        <w:rPr>
          <w:rFonts w:ascii="Verdana" w:hAnsi="Verdana" w:cs="Arial"/>
          <w:sz w:val="20"/>
          <w:szCs w:val="20"/>
        </w:rPr>
        <w:t xml:space="preserve">Eine inklusive Förderung aller Kinder hat an den von uns betreuten Grundschulen einen besonderen Stellenwert. </w:t>
      </w:r>
      <w:r w:rsidRPr="00920AD1">
        <w:rPr>
          <w:rFonts w:ascii="Verdana" w:hAnsi="Verdana" w:cs="Arial"/>
          <w:sz w:val="20"/>
          <w:szCs w:val="20"/>
          <w:shd w:val="clear" w:color="auto" w:fill="FFFFFF"/>
        </w:rPr>
        <w:t>Gemeinsam ein verständnisvolles und tolerantes Miteinander zu leben ist das Hauptanliegen unserer Arbeit. Unsere Aufgabe dabei ist es, die Kinder unterschiedliche soziale Verhaltensweisen, Situationen und Probleme bewusst erleben zu lassen und jedem einzelnen Kind die Möglichkeit zu geben, seine eigene soziale Rolle innerhalb einer Gruppe zu erfahren, wobei ein partnerschaftliches, gewaltfreies und gleichberechtigtes Miteinander, unabhängig von Geschlecht oder Herkunft, Religion oder Behinderung, erlernt werden soll.</w:t>
      </w:r>
    </w:p>
    <w:p w:rsidR="00920AD1" w:rsidRPr="00920AD1" w:rsidRDefault="00920AD1" w:rsidP="00920AD1">
      <w:pPr>
        <w:jc w:val="both"/>
        <w:rPr>
          <w:rFonts w:ascii="Verdana" w:hAnsi="Verdana" w:cs="Arial"/>
          <w:b/>
          <w:sz w:val="20"/>
          <w:szCs w:val="20"/>
        </w:rPr>
      </w:pPr>
      <w:r w:rsidRPr="00920AD1">
        <w:rPr>
          <w:rFonts w:ascii="Verdana" w:hAnsi="Verdana" w:cs="Arial"/>
          <w:b/>
          <w:sz w:val="20"/>
          <w:szCs w:val="20"/>
        </w:rPr>
        <w:t>Bildungs- und Erziehungspartnerschaften mit den Eltern</w:t>
      </w:r>
    </w:p>
    <w:p w:rsidR="00920AD1" w:rsidRPr="00920AD1" w:rsidRDefault="00920AD1" w:rsidP="00920AD1">
      <w:pPr>
        <w:jc w:val="both"/>
        <w:rPr>
          <w:rFonts w:ascii="Verdana" w:hAnsi="Verdana" w:cs="Arial"/>
          <w:sz w:val="20"/>
          <w:szCs w:val="20"/>
        </w:rPr>
      </w:pPr>
      <w:r w:rsidRPr="00920AD1">
        <w:rPr>
          <w:rFonts w:ascii="Verdana" w:hAnsi="Verdana" w:cs="Arial"/>
          <w:sz w:val="20"/>
          <w:szCs w:val="20"/>
        </w:rPr>
        <w:t>Die Eltern sind wichtige Partner in der täglichen pädagogischen Arbeit. Die Elternarbeit mit Ihnen gestaltet sich als vertrauensvolle Zusammenarbeit. Das bedeutet, dass Eltern die Gelegenheit geboten wird, am Geschehen in der OGS mitzuwirken.</w:t>
      </w:r>
    </w:p>
    <w:p w:rsidR="00920AD1" w:rsidRPr="00920AD1" w:rsidRDefault="00920AD1" w:rsidP="00920AD1">
      <w:pPr>
        <w:jc w:val="both"/>
        <w:rPr>
          <w:rFonts w:ascii="Verdana" w:hAnsi="Verdana" w:cs="Arial"/>
          <w:sz w:val="20"/>
          <w:szCs w:val="20"/>
        </w:rPr>
      </w:pPr>
      <w:r w:rsidRPr="00920AD1">
        <w:rPr>
          <w:rFonts w:ascii="Verdana" w:hAnsi="Verdana" w:cs="Arial"/>
          <w:sz w:val="20"/>
          <w:szCs w:val="20"/>
        </w:rPr>
        <w:t>Wir beziehen die Eltern in unsere Arbeit</w:t>
      </w:r>
      <w:r w:rsidR="00B15D39">
        <w:rPr>
          <w:rFonts w:ascii="Verdana" w:hAnsi="Verdana" w:cs="Arial"/>
          <w:sz w:val="20"/>
          <w:szCs w:val="20"/>
        </w:rPr>
        <w:t xml:space="preserve"> ein, </w:t>
      </w:r>
      <w:r w:rsidRPr="00920AD1">
        <w:rPr>
          <w:rFonts w:ascii="Verdana" w:hAnsi="Verdana" w:cs="Arial"/>
          <w:sz w:val="20"/>
          <w:szCs w:val="20"/>
        </w:rPr>
        <w:t xml:space="preserve">indem wir zum Beispiel </w:t>
      </w:r>
      <w:r w:rsidR="00EF382D">
        <w:rPr>
          <w:rFonts w:ascii="Verdana" w:hAnsi="Verdana" w:cs="Arial"/>
          <w:sz w:val="20"/>
          <w:szCs w:val="20"/>
        </w:rPr>
        <w:t>Umfragen durchführen</w:t>
      </w:r>
      <w:r w:rsidRPr="00920AD1">
        <w:rPr>
          <w:rFonts w:ascii="Verdana" w:hAnsi="Verdana" w:cs="Arial"/>
          <w:sz w:val="20"/>
          <w:szCs w:val="20"/>
        </w:rPr>
        <w:t xml:space="preserve">, Elternräte etablieren, Elterncafés veranstalten und den Eltern selbstverständlich auch den Kontakt zu Vorgesetzen ermöglichen, um das Gespräch suchen zu können. </w:t>
      </w:r>
    </w:p>
    <w:p w:rsidR="00920AD1" w:rsidRPr="00920AD1" w:rsidRDefault="00920AD1" w:rsidP="00920AD1">
      <w:pPr>
        <w:jc w:val="both"/>
        <w:rPr>
          <w:rFonts w:ascii="Verdana" w:hAnsi="Verdana" w:cs="Arial"/>
          <w:sz w:val="20"/>
          <w:szCs w:val="20"/>
        </w:rPr>
      </w:pPr>
      <w:r w:rsidRPr="00920AD1">
        <w:rPr>
          <w:rFonts w:ascii="Verdana" w:hAnsi="Verdana" w:cs="Arial"/>
          <w:sz w:val="20"/>
          <w:szCs w:val="20"/>
        </w:rPr>
        <w:t xml:space="preserve">Mindestens 1x jährlich finden Elternabende statt, um über  Abläufe, Regeln und Neuerungen zu informieren. Darüber hinaus informieren wir die Eltern durch regelmäßige Elternbriefe über anstehende Termine und Neuigkeiten. Für uns ist ein stetiger Kontakt zu den Eltern die Grundlage für </w:t>
      </w:r>
      <w:r w:rsidR="00B15D39">
        <w:rPr>
          <w:rFonts w:ascii="Verdana" w:hAnsi="Verdana" w:cs="Arial"/>
          <w:sz w:val="20"/>
          <w:szCs w:val="20"/>
        </w:rPr>
        <w:t xml:space="preserve">eine gute Entwicklung </w:t>
      </w:r>
      <w:proofErr w:type="gramStart"/>
      <w:r w:rsidR="00B15D39">
        <w:rPr>
          <w:rFonts w:ascii="Verdana" w:hAnsi="Verdana" w:cs="Arial"/>
          <w:sz w:val="20"/>
          <w:szCs w:val="20"/>
        </w:rPr>
        <w:t>der Kinde</w:t>
      </w:r>
      <w:proofErr w:type="gramEnd"/>
      <w:r w:rsidRPr="00920AD1">
        <w:rPr>
          <w:rFonts w:ascii="Verdana" w:hAnsi="Verdana" w:cs="Arial"/>
          <w:sz w:val="20"/>
          <w:szCs w:val="20"/>
        </w:rPr>
        <w:t>.</w:t>
      </w:r>
      <w:r w:rsidR="00B15D39">
        <w:rPr>
          <w:rFonts w:ascii="Verdana" w:hAnsi="Verdana" w:cs="Arial"/>
          <w:sz w:val="20"/>
          <w:szCs w:val="20"/>
        </w:rPr>
        <w:t xml:space="preserve"> </w:t>
      </w:r>
      <w:r w:rsidRPr="00920AD1">
        <w:rPr>
          <w:rFonts w:ascii="Verdana" w:hAnsi="Verdana" w:cs="Arial"/>
          <w:sz w:val="20"/>
          <w:szCs w:val="20"/>
        </w:rPr>
        <w:t>Bei Bedarf bieten wir den Eltern außerhalb der Öffnungszeit Gesprächstermine an.</w:t>
      </w:r>
      <w:r w:rsidR="00B15D39">
        <w:rPr>
          <w:rFonts w:ascii="Verdana" w:hAnsi="Verdana" w:cs="Arial"/>
          <w:sz w:val="20"/>
          <w:szCs w:val="20"/>
        </w:rPr>
        <w:t xml:space="preserve"> </w:t>
      </w:r>
      <w:r w:rsidRPr="00920AD1">
        <w:rPr>
          <w:rFonts w:ascii="Verdana" w:hAnsi="Verdana" w:cs="Arial"/>
          <w:sz w:val="20"/>
          <w:szCs w:val="20"/>
        </w:rPr>
        <w:t>Im Rahmen unseres Qualitätsmanagements führen wir regelmäßige Elternbefragungen durch. Die Fragebögen sind anonymisiert und werden extern ausgewertet. Die Ergebnisse der Elternbefragung werden der Schulleitung und dem OGS-Team mitgeteilt. Sollte sich aufgrund der Ergebnisse der Elternbefragung ein Korrekturbedarf ergeben, so wird dieser mit der Schulleitung und dem OGS-Team zeitnah besprochen und umgesetzt.</w:t>
      </w:r>
    </w:p>
    <w:p w:rsidR="00A5504D" w:rsidRDefault="00920AD1" w:rsidP="005600BC">
      <w:pPr>
        <w:jc w:val="both"/>
        <w:rPr>
          <w:rFonts w:ascii="Verdana" w:hAnsi="Verdana" w:cs="Arial"/>
          <w:b/>
          <w:sz w:val="20"/>
          <w:szCs w:val="20"/>
        </w:rPr>
      </w:pPr>
      <w:r w:rsidRPr="00EF382D">
        <w:rPr>
          <w:rFonts w:ascii="Verdana" w:hAnsi="Verdana" w:cs="Arial"/>
          <w:b/>
          <w:sz w:val="20"/>
          <w:szCs w:val="20"/>
        </w:rPr>
        <w:t>Wenn Sie mit uns Kontakt aufnehmen möchten:</w:t>
      </w:r>
      <w:r w:rsidR="00A5504D">
        <w:rPr>
          <w:rFonts w:ascii="Verdana" w:hAnsi="Verdana" w:cs="Arial"/>
          <w:b/>
          <w:sz w:val="20"/>
          <w:szCs w:val="20"/>
        </w:rPr>
        <w:t xml:space="preserve"> </w:t>
      </w:r>
    </w:p>
    <w:p w:rsidR="005600BC" w:rsidRPr="00A5504D" w:rsidRDefault="00920AD1" w:rsidP="005600BC">
      <w:pPr>
        <w:jc w:val="both"/>
        <w:rPr>
          <w:rFonts w:ascii="Verdana" w:hAnsi="Verdana" w:cs="Arial"/>
          <w:b/>
          <w:sz w:val="20"/>
          <w:szCs w:val="20"/>
        </w:rPr>
      </w:pPr>
      <w:r w:rsidRPr="005600BC">
        <w:rPr>
          <w:rFonts w:ascii="Verdana" w:hAnsi="Verdana" w:cs="Arial"/>
          <w:sz w:val="18"/>
          <w:szCs w:val="18"/>
        </w:rPr>
        <w:t>OGS Moltkeschule Dinslaken</w:t>
      </w:r>
      <w:r w:rsidR="00EF382D" w:rsidRPr="005600BC">
        <w:rPr>
          <w:rFonts w:ascii="Verdana" w:hAnsi="Verdana" w:cs="Arial"/>
          <w:sz w:val="18"/>
          <w:szCs w:val="18"/>
        </w:rPr>
        <w:t>,</w:t>
      </w:r>
      <w:r w:rsidR="00A5504D">
        <w:rPr>
          <w:rFonts w:ascii="Verdana" w:hAnsi="Verdana" w:cs="Arial"/>
          <w:sz w:val="18"/>
          <w:szCs w:val="18"/>
        </w:rPr>
        <w:t>Tackenstr.51,</w:t>
      </w:r>
      <w:r w:rsidRPr="005600BC">
        <w:rPr>
          <w:rFonts w:ascii="Verdana" w:hAnsi="Verdana" w:cs="Arial"/>
          <w:sz w:val="18"/>
          <w:szCs w:val="18"/>
        </w:rPr>
        <w:t xml:space="preserve"> </w:t>
      </w:r>
      <w:r w:rsidR="00A5504D">
        <w:rPr>
          <w:rFonts w:ascii="Verdana" w:hAnsi="Verdana" w:cs="Arial"/>
          <w:sz w:val="18"/>
          <w:szCs w:val="18"/>
        </w:rPr>
        <w:t xml:space="preserve"> </w:t>
      </w:r>
      <w:r w:rsidRPr="005600BC">
        <w:rPr>
          <w:rFonts w:ascii="Verdana" w:hAnsi="Verdana" w:cs="Arial"/>
          <w:sz w:val="18"/>
          <w:szCs w:val="18"/>
        </w:rPr>
        <w:t>46539 Dinslaken</w:t>
      </w:r>
      <w:r w:rsidR="005600BC" w:rsidRPr="005600BC">
        <w:rPr>
          <w:rFonts w:ascii="Verdana" w:hAnsi="Verdana"/>
          <w:sz w:val="18"/>
          <w:szCs w:val="18"/>
        </w:rPr>
        <w:t xml:space="preserve"> </w:t>
      </w:r>
    </w:p>
    <w:p w:rsidR="005600BC" w:rsidRPr="005600BC" w:rsidRDefault="005600BC" w:rsidP="005600BC">
      <w:pPr>
        <w:rPr>
          <w:rFonts w:ascii="Verdana" w:hAnsi="Verdana"/>
          <w:sz w:val="18"/>
          <w:szCs w:val="18"/>
        </w:rPr>
      </w:pPr>
      <w:r w:rsidRPr="005600BC">
        <w:rPr>
          <w:rFonts w:ascii="Verdana" w:hAnsi="Verdana"/>
          <w:sz w:val="18"/>
          <w:szCs w:val="18"/>
        </w:rPr>
        <w:t>Leitung OGS Moltkeschule : Marita Heisterkamp</w:t>
      </w:r>
    </w:p>
    <w:p w:rsidR="005600BC" w:rsidRPr="005600BC" w:rsidRDefault="005600BC" w:rsidP="005600BC">
      <w:pPr>
        <w:rPr>
          <w:rFonts w:ascii="Verdana" w:hAnsi="Verdana"/>
          <w:sz w:val="18"/>
          <w:szCs w:val="18"/>
          <w:u w:val="single"/>
        </w:rPr>
      </w:pPr>
      <w:r w:rsidRPr="005600BC">
        <w:rPr>
          <w:rFonts w:ascii="Verdana" w:hAnsi="Verdana"/>
          <w:sz w:val="18"/>
          <w:szCs w:val="18"/>
        </w:rPr>
        <w:t xml:space="preserve">Tel.: 02064 47 09 75          </w:t>
      </w:r>
      <w:r w:rsidR="00D125EF">
        <w:rPr>
          <w:rFonts w:ascii="Verdana" w:hAnsi="Verdana"/>
          <w:sz w:val="18"/>
          <w:szCs w:val="18"/>
        </w:rPr>
        <w:t xml:space="preserve"> </w:t>
      </w:r>
      <w:r w:rsidRPr="005600BC">
        <w:rPr>
          <w:rFonts w:ascii="Verdana" w:hAnsi="Verdana"/>
          <w:sz w:val="18"/>
          <w:szCs w:val="18"/>
        </w:rPr>
        <w:t xml:space="preserve">Mail: </w:t>
      </w:r>
      <w:r w:rsidRPr="005600BC">
        <w:rPr>
          <w:rFonts w:ascii="Verdana" w:hAnsi="Verdana"/>
          <w:color w:val="1F497D" w:themeColor="text2"/>
          <w:sz w:val="18"/>
          <w:szCs w:val="18"/>
        </w:rPr>
        <w:t>OGS-</w:t>
      </w:r>
      <w:hyperlink r:id="rId7" w:history="1">
        <w:r w:rsidRPr="005600BC">
          <w:rPr>
            <w:rFonts w:ascii="Verdana" w:hAnsi="Verdana"/>
            <w:color w:val="1F497D" w:themeColor="text2"/>
            <w:sz w:val="18"/>
            <w:szCs w:val="18"/>
          </w:rPr>
          <w:t>Moltke-Dinslaken@ib.de</w:t>
        </w:r>
      </w:hyperlink>
    </w:p>
    <w:p w:rsidR="005600BC" w:rsidRPr="005600BC" w:rsidRDefault="005600BC" w:rsidP="005600BC">
      <w:pPr>
        <w:rPr>
          <w:rFonts w:ascii="Verdana" w:hAnsi="Verdana"/>
          <w:sz w:val="18"/>
          <w:szCs w:val="18"/>
        </w:rPr>
      </w:pPr>
      <w:proofErr w:type="spellStart"/>
      <w:r w:rsidRPr="005600BC">
        <w:rPr>
          <w:rFonts w:ascii="Verdana" w:hAnsi="Verdana"/>
          <w:sz w:val="18"/>
          <w:szCs w:val="18"/>
        </w:rPr>
        <w:t>Betriebsstättenleitung</w:t>
      </w:r>
      <w:proofErr w:type="spellEnd"/>
      <w:r w:rsidRPr="005600BC">
        <w:rPr>
          <w:rFonts w:ascii="Verdana" w:hAnsi="Verdana"/>
          <w:sz w:val="18"/>
          <w:szCs w:val="18"/>
        </w:rPr>
        <w:t xml:space="preserve"> Dinslaken: Angelika </w:t>
      </w:r>
      <w:proofErr w:type="spellStart"/>
      <w:r w:rsidRPr="005600BC">
        <w:rPr>
          <w:rFonts w:ascii="Verdana" w:hAnsi="Verdana"/>
          <w:sz w:val="18"/>
          <w:szCs w:val="18"/>
        </w:rPr>
        <w:t>Oppat-Balding</w:t>
      </w:r>
      <w:proofErr w:type="spellEnd"/>
      <w:r w:rsidRPr="005600BC">
        <w:rPr>
          <w:rFonts w:ascii="Verdana" w:hAnsi="Verdana"/>
          <w:sz w:val="18"/>
          <w:szCs w:val="18"/>
        </w:rPr>
        <w:t xml:space="preserve"> </w:t>
      </w:r>
    </w:p>
    <w:p w:rsidR="000E45A3" w:rsidRDefault="005600BC">
      <w:r w:rsidRPr="005600BC">
        <w:rPr>
          <w:rFonts w:ascii="Verdana" w:hAnsi="Verdana"/>
          <w:sz w:val="18"/>
          <w:szCs w:val="18"/>
        </w:rPr>
        <w:t>Tel.: 02064 3999042</w:t>
      </w:r>
      <w:r w:rsidR="00D125EF">
        <w:rPr>
          <w:rFonts w:ascii="Verdana" w:hAnsi="Verdana"/>
          <w:sz w:val="18"/>
          <w:szCs w:val="18"/>
        </w:rPr>
        <w:t xml:space="preserve">           </w:t>
      </w:r>
      <w:r w:rsidRPr="005600BC">
        <w:rPr>
          <w:rFonts w:ascii="Verdana" w:hAnsi="Verdana"/>
          <w:sz w:val="18"/>
          <w:szCs w:val="18"/>
        </w:rPr>
        <w:t xml:space="preserve"> Mail: </w:t>
      </w:r>
      <w:r w:rsidRPr="005600BC">
        <w:rPr>
          <w:rFonts w:ascii="Verdana" w:hAnsi="Verdana"/>
          <w:color w:val="1F497D" w:themeColor="text2"/>
          <w:sz w:val="18"/>
          <w:szCs w:val="18"/>
        </w:rPr>
        <w:t xml:space="preserve">Angelika.Oppat-Balding@ib.de                                        </w:t>
      </w:r>
      <w:r w:rsidRPr="005600BC">
        <w:rPr>
          <w:color w:val="1F497D" w:themeColor="text2"/>
        </w:rPr>
        <w:t xml:space="preserve">                                    </w:t>
      </w:r>
      <w:r w:rsidR="00A33EDA">
        <w:rPr>
          <w:color w:val="1F497D" w:themeColor="text2"/>
        </w:rPr>
        <w:t xml:space="preserve">                             </w:t>
      </w:r>
      <w:r w:rsidR="004E0D00" w:rsidRPr="00225F59">
        <w:rPr>
          <w:b/>
        </w:rPr>
        <w:t xml:space="preserve"> </w:t>
      </w:r>
      <w:bookmarkStart w:id="0" w:name="_GoBack"/>
      <w:bookmarkEnd w:id="0"/>
    </w:p>
    <w:sectPr w:rsidR="000E45A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5F" w:rsidRDefault="0081675F" w:rsidP="009315CD">
      <w:pPr>
        <w:spacing w:after="0" w:line="240" w:lineRule="auto"/>
      </w:pPr>
      <w:r>
        <w:separator/>
      </w:r>
    </w:p>
  </w:endnote>
  <w:endnote w:type="continuationSeparator" w:id="0">
    <w:p w:rsidR="0081675F" w:rsidRDefault="0081675F" w:rsidP="0093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5F" w:rsidRDefault="0081675F" w:rsidP="009315CD">
      <w:pPr>
        <w:spacing w:after="0" w:line="240" w:lineRule="auto"/>
      </w:pPr>
      <w:r>
        <w:separator/>
      </w:r>
    </w:p>
  </w:footnote>
  <w:footnote w:type="continuationSeparator" w:id="0">
    <w:p w:rsidR="0081675F" w:rsidRDefault="0081675F" w:rsidP="00931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CD" w:rsidRDefault="009315CD">
    <w:pPr>
      <w:pStyle w:val="Kopfzeile"/>
    </w:pPr>
    <w:r>
      <w:rPr>
        <w:rFonts w:ascii="Times New Roman" w:hAnsi="Times New Roman"/>
        <w:noProof/>
        <w:sz w:val="24"/>
        <w:szCs w:val="24"/>
        <w:lang w:eastAsia="de-DE"/>
      </w:rPr>
      <w:drawing>
        <wp:anchor distT="0" distB="0" distL="114300" distR="114300" simplePos="0" relativeHeight="251659264" behindDoc="0" locked="0" layoutInCell="1" allowOverlap="0" wp14:anchorId="5EE03584" wp14:editId="5A71EB08">
          <wp:simplePos x="0" y="0"/>
          <wp:positionH relativeFrom="column">
            <wp:posOffset>3979545</wp:posOffset>
          </wp:positionH>
          <wp:positionV relativeFrom="paragraph">
            <wp:posOffset>-136525</wp:posOffset>
          </wp:positionV>
          <wp:extent cx="1866900" cy="447675"/>
          <wp:effectExtent l="0" t="0" r="0" b="9525"/>
          <wp:wrapNone/>
          <wp:docPr id="1" name="Bild 3" descr="Neue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ues Bi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6358"/>
    <w:multiLevelType w:val="hybridMultilevel"/>
    <w:tmpl w:val="DE54B84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A3"/>
    <w:rsid w:val="000E45A3"/>
    <w:rsid w:val="0010003A"/>
    <w:rsid w:val="00130E01"/>
    <w:rsid w:val="00190F04"/>
    <w:rsid w:val="00225F59"/>
    <w:rsid w:val="002332E5"/>
    <w:rsid w:val="003977FA"/>
    <w:rsid w:val="003F13BF"/>
    <w:rsid w:val="0043146F"/>
    <w:rsid w:val="004D20AE"/>
    <w:rsid w:val="004E0D00"/>
    <w:rsid w:val="004F08B3"/>
    <w:rsid w:val="005600BC"/>
    <w:rsid w:val="006962F5"/>
    <w:rsid w:val="006C4ED1"/>
    <w:rsid w:val="007577C2"/>
    <w:rsid w:val="0081675F"/>
    <w:rsid w:val="0085279F"/>
    <w:rsid w:val="00920AD1"/>
    <w:rsid w:val="009315CD"/>
    <w:rsid w:val="00934ACE"/>
    <w:rsid w:val="00941F56"/>
    <w:rsid w:val="009C5999"/>
    <w:rsid w:val="00A25164"/>
    <w:rsid w:val="00A33EDA"/>
    <w:rsid w:val="00A5504D"/>
    <w:rsid w:val="00AB3473"/>
    <w:rsid w:val="00AF0837"/>
    <w:rsid w:val="00B054E0"/>
    <w:rsid w:val="00B15D39"/>
    <w:rsid w:val="00B314D1"/>
    <w:rsid w:val="00CD7E7C"/>
    <w:rsid w:val="00D125EF"/>
    <w:rsid w:val="00EF3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4017"/>
  <w15:docId w15:val="{9270A86A-C2F3-4685-9E1C-F234FECA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15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15CD"/>
  </w:style>
  <w:style w:type="paragraph" w:styleId="Fuzeile">
    <w:name w:val="footer"/>
    <w:basedOn w:val="Standard"/>
    <w:link w:val="FuzeileZchn"/>
    <w:uiPriority w:val="99"/>
    <w:unhideWhenUsed/>
    <w:rsid w:val="009315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15CD"/>
  </w:style>
  <w:style w:type="paragraph" w:styleId="Listenabsatz">
    <w:name w:val="List Paragraph"/>
    <w:basedOn w:val="Standard"/>
    <w:qFormat/>
    <w:rsid w:val="00B314D1"/>
    <w:pPr>
      <w:ind w:left="720"/>
      <w:contextualSpacing/>
    </w:pPr>
  </w:style>
  <w:style w:type="character" w:styleId="Hyperlink">
    <w:name w:val="Hyperlink"/>
    <w:basedOn w:val="Absatz-Standardschriftart"/>
    <w:uiPriority w:val="99"/>
    <w:unhideWhenUsed/>
    <w:rsid w:val="00920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ltke-Dinslaken@i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 Moltkeschule</dc:creator>
  <cp:lastModifiedBy>LS2003</cp:lastModifiedBy>
  <cp:revision>3</cp:revision>
  <cp:lastPrinted>2021-05-04T05:58:00Z</cp:lastPrinted>
  <dcterms:created xsi:type="dcterms:W3CDTF">2021-05-21T08:55:00Z</dcterms:created>
  <dcterms:modified xsi:type="dcterms:W3CDTF">2021-05-21T08:59:00Z</dcterms:modified>
</cp:coreProperties>
</file>